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152" w:rsidRDefault="005C4152">
      <w:pPr>
        <w:pStyle w:val="normal1"/>
        <w:spacing w:after="0" w:line="240" w:lineRule="auto"/>
        <w:ind w:right="2517"/>
        <w:jc w:val="center"/>
        <w:rPr>
          <w:rFonts w:ascii="Calibri" w:hAnsi="Calibri"/>
          <w:b/>
        </w:rPr>
      </w:pPr>
    </w:p>
    <w:p w:rsidR="005C4152" w:rsidRDefault="00D454B2">
      <w:pPr>
        <w:pStyle w:val="Standard"/>
        <w:jc w:val="center"/>
        <w:rPr>
          <w:rFonts w:hint="eastAsia"/>
        </w:rPr>
      </w:pPr>
      <w:r>
        <w:rPr>
          <w:rFonts w:ascii="Calibri" w:hAnsi="Calibri"/>
          <w:b/>
        </w:rPr>
        <w:t xml:space="preserve">EDITAL N° 03/2026 </w:t>
      </w:r>
      <w:r>
        <w:rPr>
          <w:rFonts w:ascii="Calibri" w:hAnsi="Calibri"/>
          <w:b/>
        </w:rPr>
        <w:t>– PNAB: FOMENTO À CULTURA</w:t>
      </w:r>
    </w:p>
    <w:p w:rsidR="005C4152" w:rsidRDefault="005C4152">
      <w:pPr>
        <w:pStyle w:val="Standard"/>
        <w:jc w:val="center"/>
        <w:rPr>
          <w:rFonts w:ascii="Calibri" w:hAnsi="Calibri"/>
          <w:b/>
          <w:bCs/>
        </w:rPr>
      </w:pPr>
    </w:p>
    <w:p w:rsidR="005C4152" w:rsidRDefault="00D454B2">
      <w:pPr>
        <w:pStyle w:val="Textbody"/>
        <w:ind w:left="120" w:right="120"/>
        <w:jc w:val="center"/>
        <w:rPr>
          <w:rFonts w:hint="eastAsia"/>
          <w:b/>
          <w:bCs/>
        </w:rPr>
      </w:pPr>
      <w:r>
        <w:rPr>
          <w:rFonts w:ascii="Calibri" w:hAnsi="Calibri"/>
          <w:b/>
          <w:bCs/>
        </w:rPr>
        <w:t xml:space="preserve">SELEÇÃO DE </w:t>
      </w:r>
      <w:r>
        <w:rPr>
          <w:rFonts w:ascii="Calibri" w:hAnsi="Calibri"/>
          <w:b/>
          <w:bCs/>
        </w:rPr>
        <w:t>PROJETOS PARA FIRMAR TERMO DE EXECUÇÃO CULTURAL COM RECURSOS DA POLÍTICA NACIONAL ALDIR BLANC DE FOMENTO À CULTURA – PNAB</w:t>
      </w:r>
    </w:p>
    <w:p w:rsidR="005C4152" w:rsidRDefault="005C4152">
      <w:pPr>
        <w:pStyle w:val="normal1"/>
        <w:spacing w:after="0" w:line="240" w:lineRule="auto"/>
        <w:ind w:right="2517"/>
        <w:jc w:val="center"/>
        <w:rPr>
          <w:rFonts w:ascii="Arial" w:eastAsia="Arial" w:hAnsi="Arial" w:cs="Arial"/>
          <w:b/>
          <w:bCs/>
          <w:u w:val="single"/>
        </w:rPr>
      </w:pPr>
    </w:p>
    <w:p w:rsidR="005C4152" w:rsidRDefault="00D454B2">
      <w:pPr>
        <w:pStyle w:val="normal1"/>
        <w:spacing w:after="0" w:line="240" w:lineRule="auto"/>
        <w:ind w:right="624"/>
        <w:jc w:val="center"/>
      </w:pPr>
      <w:r>
        <w:rPr>
          <w:rFonts w:ascii="Calibri" w:eastAsia="Arial" w:hAnsi="Calibri" w:cs="Arial"/>
          <w:b/>
          <w:bCs/>
        </w:rPr>
        <w:tab/>
      </w:r>
      <w:r>
        <w:rPr>
          <w:rFonts w:ascii="Calibri" w:eastAsia="Arial" w:hAnsi="Calibri" w:cs="Arial"/>
          <w:b/>
          <w:bCs/>
          <w:u w:val="single"/>
        </w:rPr>
        <w:t>ANEXO 02 – CRITÉRIOS DE AVALIAÇÃO</w:t>
      </w:r>
    </w:p>
    <w:p w:rsidR="005C4152" w:rsidRDefault="005C4152">
      <w:pPr>
        <w:pStyle w:val="Standard"/>
        <w:jc w:val="center"/>
        <w:rPr>
          <w:rFonts w:ascii="Calibri, sans-serif" w:hAnsi="Calibri, sans-serif" w:hint="eastAsia"/>
          <w:color w:val="000000"/>
        </w:rPr>
      </w:pPr>
    </w:p>
    <w:tbl>
      <w:tblPr>
        <w:tblW w:w="145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56"/>
        <w:gridCol w:w="4857"/>
        <w:gridCol w:w="1619"/>
        <w:gridCol w:w="1619"/>
        <w:gridCol w:w="1619"/>
      </w:tblGrid>
      <w:tr w:rsidR="005C4152">
        <w:tblPrEx>
          <w:tblCellMar>
            <w:top w:w="0" w:type="dxa"/>
            <w:bottom w:w="0" w:type="dxa"/>
          </w:tblCellMar>
        </w:tblPrEx>
        <w:tc>
          <w:tcPr>
            <w:tcW w:w="4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Calibri, sans-serif" w:hAnsi="Calibri, sans-serif"/>
                <w:b/>
                <w:bCs/>
                <w:sz w:val="22"/>
                <w:szCs w:val="22"/>
                <w:shd w:val="clear" w:color="auto" w:fill="FFFFFF"/>
              </w:rPr>
              <w:t>CRITÉRIOS DE ANÁLISE DETALHAMENTO DO CRITÉRIO PONTUAÇÃO</w:t>
            </w:r>
          </w:p>
        </w:tc>
        <w:tc>
          <w:tcPr>
            <w:tcW w:w="4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Calibri, sans-serif" w:hAnsi="Calibri, sans-serif"/>
                <w:b/>
                <w:bCs/>
                <w:sz w:val="22"/>
                <w:szCs w:val="22"/>
                <w:shd w:val="clear" w:color="auto" w:fill="FFFFFF"/>
              </w:rPr>
              <w:t>DETALHAMENTO DO CRITÉRIO</w:t>
            </w:r>
          </w:p>
        </w:tc>
        <w:tc>
          <w:tcPr>
            <w:tcW w:w="4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4152" w:rsidRDefault="00D454B2">
            <w:pPr>
              <w:pStyle w:val="normal1"/>
              <w:spacing w:before="109" w:after="0"/>
              <w:ind w:left="1223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DISTRIBUIÇÃO D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OS PONTOS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rPr>
          <w:trHeight w:val="732"/>
        </w:trPr>
        <w:tc>
          <w:tcPr>
            <w:tcW w:w="4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00000" w:rsidRDefault="00D454B2">
            <w:pPr>
              <w:spacing w:after="0" w:line="240" w:lineRule="auto"/>
              <w:rPr>
                <w:rFonts w:hint="eastAsia"/>
              </w:rPr>
            </w:pPr>
          </w:p>
        </w:tc>
        <w:tc>
          <w:tcPr>
            <w:tcW w:w="4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00000" w:rsidRDefault="00D454B2">
            <w:pPr>
              <w:spacing w:after="0" w:line="240" w:lineRule="auto"/>
              <w:rPr>
                <w:rFonts w:hint="eastAsia"/>
              </w:rPr>
            </w:pP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4152" w:rsidRDefault="00D454B2">
            <w:pPr>
              <w:pStyle w:val="normal1"/>
              <w:spacing w:after="0"/>
              <w:ind w:left="244" w:right="221" w:firstLine="161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Não Atende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4152" w:rsidRDefault="00D454B2">
            <w:pPr>
              <w:pStyle w:val="normal1"/>
              <w:spacing w:after="0"/>
              <w:ind w:left="108" w:firstLine="294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Atende Parcialmente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4152" w:rsidRDefault="00D454B2">
            <w:pPr>
              <w:pStyle w:val="normal1"/>
              <w:spacing w:after="0"/>
              <w:ind w:left="19" w:right="2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Atende Plenamente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c>
          <w:tcPr>
            <w:tcW w:w="48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OBJETIVO E APRESENTAÇÃO DESCRITIVA</w:t>
            </w:r>
          </w:p>
        </w:tc>
        <w:tc>
          <w:tcPr>
            <w:tcW w:w="48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Clareza, objetividade, coerência e suficiência das informações constantes no projeto, que deverão expressar de modo fundamentado o que se pretende realizar.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normal1"/>
              <w:spacing w:before="59" w:after="0"/>
              <w:ind w:left="17" w:right="1"/>
              <w:jc w:val="center"/>
              <w:rPr>
                <w:sz w:val="22"/>
                <w:szCs w:val="22"/>
              </w:rPr>
            </w:pPr>
            <w:r>
              <w:rPr>
                <w:rFonts w:eastAsia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normal1"/>
              <w:spacing w:before="59" w:after="0"/>
              <w:ind w:left="19" w:right="1"/>
              <w:jc w:val="center"/>
              <w:rPr>
                <w:sz w:val="22"/>
                <w:szCs w:val="22"/>
              </w:rPr>
            </w:pPr>
            <w:r>
              <w:rPr>
                <w:rFonts w:eastAsia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normal1"/>
              <w:spacing w:before="59" w:after="0"/>
              <w:ind w:left="19"/>
              <w:jc w:val="center"/>
              <w:rPr>
                <w:sz w:val="22"/>
                <w:szCs w:val="22"/>
              </w:rPr>
            </w:pPr>
            <w:r>
              <w:rPr>
                <w:rFonts w:eastAsia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c>
          <w:tcPr>
            <w:tcW w:w="48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EXEQUIBILIDADE</w:t>
            </w:r>
          </w:p>
        </w:tc>
        <w:tc>
          <w:tcPr>
            <w:tcW w:w="48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Compatibilidade entre os currículos da pessoa proponente e equipe, bem como sua adequação face às estratégias de desenvolvimento e realização do projeto, como carta de anuência e cronograma compatível com o projeto.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normal1"/>
              <w:spacing w:before="59" w:after="0"/>
              <w:ind w:left="17" w:right="1"/>
              <w:jc w:val="center"/>
              <w:rPr>
                <w:sz w:val="22"/>
                <w:szCs w:val="22"/>
              </w:rPr>
            </w:pPr>
            <w:r>
              <w:rPr>
                <w:rFonts w:eastAsia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normal1"/>
              <w:spacing w:before="59" w:after="0"/>
              <w:ind w:left="19" w:right="1"/>
              <w:jc w:val="center"/>
              <w:rPr>
                <w:sz w:val="22"/>
                <w:szCs w:val="22"/>
              </w:rPr>
            </w:pPr>
            <w:r>
              <w:rPr>
                <w:rFonts w:eastAsia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normal1"/>
              <w:spacing w:before="59" w:after="0"/>
              <w:ind w:left="19"/>
              <w:jc w:val="center"/>
              <w:rPr>
                <w:sz w:val="22"/>
                <w:szCs w:val="22"/>
              </w:rPr>
            </w:pPr>
            <w:r>
              <w:rPr>
                <w:rFonts w:eastAsia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c>
          <w:tcPr>
            <w:tcW w:w="48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 xml:space="preserve">PLANO </w:t>
            </w:r>
            <w:r>
              <w:rPr>
                <w:rFonts w:ascii="Calibri, sans-serif" w:hAnsi="Calibri, sans-serif"/>
                <w:sz w:val="22"/>
                <w:szCs w:val="22"/>
              </w:rPr>
              <w:t>DE DIVULGAÇÃO</w:t>
            </w:r>
          </w:p>
        </w:tc>
        <w:tc>
          <w:tcPr>
            <w:tcW w:w="48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Estratégias de divulgação do projeto e formação de público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normal1"/>
              <w:spacing w:before="59" w:after="0"/>
              <w:ind w:left="17" w:right="1"/>
              <w:jc w:val="center"/>
              <w:rPr>
                <w:sz w:val="22"/>
                <w:szCs w:val="22"/>
              </w:rPr>
            </w:pPr>
            <w:r>
              <w:rPr>
                <w:rFonts w:eastAsia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normal1"/>
              <w:spacing w:before="59" w:after="0"/>
              <w:ind w:left="19" w:right="1"/>
              <w:jc w:val="center"/>
              <w:rPr>
                <w:sz w:val="22"/>
                <w:szCs w:val="22"/>
              </w:rPr>
            </w:pPr>
            <w:r>
              <w:rPr>
                <w:rFonts w:eastAsia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normal1"/>
              <w:spacing w:before="59" w:after="0"/>
              <w:ind w:left="19"/>
              <w:jc w:val="center"/>
              <w:rPr>
                <w:sz w:val="22"/>
                <w:szCs w:val="22"/>
              </w:rPr>
            </w:pPr>
            <w:r>
              <w:rPr>
                <w:rFonts w:eastAsia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c>
          <w:tcPr>
            <w:tcW w:w="48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ACESSIBILIDADE</w:t>
            </w:r>
          </w:p>
        </w:tc>
        <w:tc>
          <w:tcPr>
            <w:tcW w:w="48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Ações e/ou medidas de acessibilidade, em conformidade com o (capítulo 6) deste Edital.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0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5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10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c>
          <w:tcPr>
            <w:tcW w:w="48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DEMOCRATIZAÇÃO DO ACESSO</w:t>
            </w:r>
          </w:p>
        </w:tc>
        <w:tc>
          <w:tcPr>
            <w:tcW w:w="48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 xml:space="preserve">Medidas de democratização do acesso </w:t>
            </w:r>
            <w:r>
              <w:rPr>
                <w:rFonts w:ascii="Calibri, sans-serif" w:hAnsi="Calibri, sans-serif"/>
                <w:sz w:val="22"/>
                <w:szCs w:val="22"/>
              </w:rPr>
              <w:t xml:space="preserve">à cultura, em </w:t>
            </w:r>
            <w:r>
              <w:rPr>
                <w:rFonts w:ascii="Calibri, sans-serif" w:hAnsi="Calibri, sans-serif"/>
                <w:sz w:val="22"/>
                <w:szCs w:val="22"/>
              </w:rPr>
              <w:lastRenderedPageBreak/>
              <w:t>conformidade com o (item 6.3) deste Edital.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lastRenderedPageBreak/>
              <w:t>0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5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10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c>
          <w:tcPr>
            <w:tcW w:w="48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lastRenderedPageBreak/>
              <w:t>PLANILHA ORÇAMENTÁRIA</w:t>
            </w:r>
          </w:p>
        </w:tc>
        <w:tc>
          <w:tcPr>
            <w:tcW w:w="48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Nesse critério será avaliado o conteúdo da Planilha Orçamentária, considerando os valores de mercado e a coerência na aplicação e distribuição dos recursos. *Erros de</w:t>
            </w:r>
            <w:r>
              <w:rPr>
                <w:rFonts w:ascii="Calibri, sans-serif" w:hAnsi="Calibri, sans-serif"/>
                <w:sz w:val="22"/>
                <w:szCs w:val="22"/>
              </w:rPr>
              <w:t xml:space="preserve"> Planilha implicam possibilidade de desclassificação. *A Comissão de Seleção e os pareceristas adotam como referencial para apurar o valor de mercado os preços praticados no SALICNET, dentre outras que indiquem para a Comissão e aos pareceristas que o valo</w:t>
            </w:r>
            <w:r>
              <w:rPr>
                <w:rFonts w:ascii="Calibri, sans-serif" w:hAnsi="Calibri, sans-serif"/>
                <w:sz w:val="22"/>
                <w:szCs w:val="22"/>
              </w:rPr>
              <w:t>r constante na planilha orçamentária está em consonância com o valor praticado no mercado.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0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8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15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c>
          <w:tcPr>
            <w:tcW w:w="48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CONTEÚDO ARTÍSTICO</w:t>
            </w:r>
          </w:p>
        </w:tc>
        <w:tc>
          <w:tcPr>
            <w:tcW w:w="48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Nesse critério serão avaliados: a qualidade artística e a originalidade da proposta. Será verificado se o projeto apresenta conceito e co</w:t>
            </w:r>
            <w:r>
              <w:rPr>
                <w:rFonts w:ascii="Calibri, sans-serif" w:hAnsi="Calibri, sans-serif"/>
                <w:sz w:val="22"/>
                <w:szCs w:val="22"/>
              </w:rPr>
              <w:t>nteúdo e seus atributos técnicos. Por fim, será avaliada a viabilidade e qualidade técnica do projeto, a partir da amostra de material apresentada. *Atenção ao material de referência apresentado, pois ele é fundamental para apuração da qualidade técnica do</w:t>
            </w:r>
            <w:r>
              <w:rPr>
                <w:rFonts w:ascii="Calibri, sans-serif" w:hAnsi="Calibri, sans-serif"/>
                <w:sz w:val="22"/>
                <w:szCs w:val="22"/>
              </w:rPr>
              <w:t xml:space="preserve"> projeto!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0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15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sz w:val="22"/>
                <w:szCs w:val="22"/>
              </w:rPr>
            </w:pPr>
            <w:r>
              <w:rPr>
                <w:rFonts w:ascii="Calibri, sans-serif" w:hAnsi="Calibri, sans-serif"/>
                <w:sz w:val="22"/>
                <w:szCs w:val="22"/>
              </w:rPr>
              <w:t>30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c>
          <w:tcPr>
            <w:tcW w:w="48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b/>
                <w:bCs/>
              </w:rPr>
            </w:pPr>
            <w:r>
              <w:rPr>
                <w:rFonts w:ascii="Calibri, sans-serif" w:hAnsi="Calibri, sans-serif"/>
                <w:b/>
                <w:bCs/>
              </w:rPr>
              <w:t>PONTUAÇÃO MÁXIMA NA ANÁLISE DO PROJETO</w:t>
            </w:r>
          </w:p>
        </w:tc>
        <w:tc>
          <w:tcPr>
            <w:tcW w:w="97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4152" w:rsidRDefault="00D454B2">
            <w:pPr>
              <w:pStyle w:val="TableContents"/>
              <w:jc w:val="center"/>
              <w:rPr>
                <w:rFonts w:ascii="Calibri, sans-serif" w:hAnsi="Calibri, sans-serif" w:hint="eastAsia"/>
                <w:b/>
                <w:bCs/>
              </w:rPr>
            </w:pPr>
            <w:r>
              <w:rPr>
                <w:rFonts w:ascii="Calibri, sans-serif" w:hAnsi="Calibri, sans-serif"/>
                <w:b/>
                <w:bCs/>
              </w:rPr>
              <w:t>100 pontos</w:t>
            </w:r>
          </w:p>
        </w:tc>
      </w:tr>
    </w:tbl>
    <w:p w:rsidR="005C4152" w:rsidRDefault="005C4152">
      <w:pPr>
        <w:pStyle w:val="Standard"/>
        <w:jc w:val="center"/>
        <w:rPr>
          <w:rFonts w:ascii="Calibri, sans-serif" w:hAnsi="Calibri, sans-serif" w:hint="eastAsia"/>
          <w:color w:val="000000"/>
        </w:rPr>
      </w:pPr>
    </w:p>
    <w:p w:rsidR="005C4152" w:rsidRDefault="005C4152" w:rsidP="003720C0">
      <w:pPr>
        <w:pStyle w:val="Standard"/>
        <w:rPr>
          <w:rFonts w:hint="eastAsia"/>
        </w:rPr>
        <w:sectPr w:rsidR="005C4152">
          <w:headerReference w:type="default" r:id="rId7"/>
          <w:footerReference w:type="default" r:id="rId8"/>
          <w:pgSz w:w="16838" w:h="11906" w:orient="landscape"/>
          <w:pgMar w:top="1987" w:right="1134" w:bottom="1780" w:left="1134" w:header="1134" w:footer="1135" w:gutter="0"/>
          <w:cols w:space="720"/>
        </w:sectPr>
      </w:pPr>
      <w:bookmarkStart w:id="0" w:name="_GoBack"/>
      <w:bookmarkEnd w:id="0"/>
    </w:p>
    <w:p w:rsidR="005C4152" w:rsidRDefault="005C4152" w:rsidP="003720C0">
      <w:pPr>
        <w:pStyle w:val="Standard"/>
        <w:rPr>
          <w:rFonts w:hint="eastAsia"/>
        </w:rPr>
      </w:pPr>
    </w:p>
    <w:sectPr w:rsidR="005C4152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4B2" w:rsidRDefault="00D454B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D454B2" w:rsidRDefault="00D454B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variable"/>
  </w:font>
  <w:font w:name="Aptos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 sans-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D454B2">
    <w:pPr>
      <w:pStyle w:val="Rodap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1083240</wp:posOffset>
          </wp:positionH>
          <wp:positionV relativeFrom="paragraph">
            <wp:posOffset>33120</wp:posOffset>
          </wp:positionV>
          <wp:extent cx="6800040" cy="744120"/>
          <wp:effectExtent l="0" t="0" r="0" b="0"/>
          <wp:wrapSquare wrapText="bothSides"/>
          <wp:docPr id="4" name="Figura1 Copi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00040" cy="74412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0611AB" w:rsidRDefault="00D454B2">
    <w:pPr>
      <w:pStyle w:val="Rodap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D454B2">
    <w:pPr>
      <w:pStyle w:val="Rodap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-334080</wp:posOffset>
          </wp:positionH>
          <wp:positionV relativeFrom="paragraph">
            <wp:posOffset>-78120</wp:posOffset>
          </wp:positionV>
          <wp:extent cx="6800040" cy="813600"/>
          <wp:effectExtent l="0" t="0" r="0" b="0"/>
          <wp:wrapSquare wrapText="bothSides"/>
          <wp:docPr id="47" name="Figur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00040" cy="8136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4B2" w:rsidRDefault="00D454B2">
      <w:pPr>
        <w:spacing w:after="0" w:line="240" w:lineRule="auto"/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D454B2" w:rsidRDefault="00D454B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D454B2">
    <w:pPr>
      <w:pStyle w:val="Cabealho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3701520</wp:posOffset>
          </wp:positionH>
          <wp:positionV relativeFrom="paragraph">
            <wp:posOffset>-452880</wp:posOffset>
          </wp:positionV>
          <wp:extent cx="1372319" cy="974880"/>
          <wp:effectExtent l="0" t="0" r="0" b="0"/>
          <wp:wrapNone/>
          <wp:docPr id="3" name="image2.png Copia 1 Copia 1 Copi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2319" cy="9748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0611AB" w:rsidRDefault="00D454B2">
    <w:pPr>
      <w:pStyle w:val="Cabealho"/>
      <w:pageBreakBefore/>
      <w:rPr>
        <w:rFonts w:hint="eastAsia"/>
      </w:rPr>
    </w:pPr>
  </w:p>
  <w:p w:rsidR="000611AB" w:rsidRDefault="00D454B2">
    <w:pPr>
      <w:pStyle w:val="Cabealho"/>
      <w:pageBreakBefore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D454B2">
    <w:pPr>
      <w:pStyle w:val="Cabealho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2283480</wp:posOffset>
          </wp:positionH>
          <wp:positionV relativeFrom="paragraph">
            <wp:posOffset>-481320</wp:posOffset>
          </wp:positionV>
          <wp:extent cx="1372319" cy="974880"/>
          <wp:effectExtent l="0" t="0" r="0" b="0"/>
          <wp:wrapNone/>
          <wp:docPr id="46" name="image2.png Copi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2319" cy="9748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0611AB" w:rsidRDefault="00D454B2">
    <w:pPr>
      <w:pStyle w:val="Cabealho"/>
      <w:pageBreakBefore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4A05"/>
    <w:multiLevelType w:val="multilevel"/>
    <w:tmpl w:val="E46EF562"/>
    <w:styleLink w:val="WWNum1"/>
    <w:lvl w:ilvl="0">
      <w:start w:val="1"/>
      <w:numFmt w:val="lowerLetter"/>
      <w:lvlText w:val="(%1)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1" w15:restartNumberingAfterBreak="0">
    <w:nsid w:val="0CCF1263"/>
    <w:multiLevelType w:val="multilevel"/>
    <w:tmpl w:val="47260530"/>
    <w:styleLink w:val="WWNum27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numFmt w:val="bullet"/>
      <w:lvlText w:val="●"/>
      <w:lvlJc w:val="left"/>
      <w:pPr>
        <w:ind w:left="1910" w:hanging="360"/>
      </w:pPr>
      <w:rPr>
        <w:rFonts w:ascii="Calibri" w:hAnsi="Calibri" w:cs="Noto Sans Symbols"/>
      </w:rPr>
    </w:lvl>
    <w:lvl w:ilvl="2">
      <w:numFmt w:val="bullet"/>
      <w:lvlText w:val="●"/>
      <w:lvlJc w:val="left"/>
      <w:pPr>
        <w:ind w:left="2800" w:hanging="360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691" w:hanging="360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581" w:hanging="360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471" w:hanging="360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362" w:hanging="360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252" w:hanging="360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8142" w:hanging="360"/>
      </w:pPr>
      <w:rPr>
        <w:rFonts w:ascii="Calibri" w:hAnsi="Calibri" w:cs="Noto Sans Symbols"/>
      </w:rPr>
    </w:lvl>
  </w:abstractNum>
  <w:abstractNum w:abstractNumId="2" w15:restartNumberingAfterBreak="0">
    <w:nsid w:val="1B135ABA"/>
    <w:multiLevelType w:val="multilevel"/>
    <w:tmpl w:val="A89E453C"/>
    <w:styleLink w:val="WWNum6"/>
    <w:lvl w:ilvl="0">
      <w:numFmt w:val="bullet"/>
      <w:lvlText w:val=""/>
      <w:lvlJc w:val="left"/>
      <w:rPr>
        <w:rFonts w:ascii="Aptos" w:hAnsi="Aptos" w:cs="Symbo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1DBD21FC"/>
    <w:multiLevelType w:val="multilevel"/>
    <w:tmpl w:val="F9082EFE"/>
    <w:styleLink w:val="WWNum1a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FD43A9B"/>
    <w:multiLevelType w:val="multilevel"/>
    <w:tmpl w:val="FECA1C4A"/>
    <w:styleLink w:val="WWNum5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5" w15:restartNumberingAfterBreak="0">
    <w:nsid w:val="2A8E55C7"/>
    <w:multiLevelType w:val="multilevel"/>
    <w:tmpl w:val="DDACC29E"/>
    <w:lvl w:ilvl="0">
      <w:start w:val="1"/>
      <w:numFmt w:val="upperRoman"/>
      <w:lvlText w:val="%1.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upperRoman"/>
      <w:lvlText w:val="%2."/>
      <w:lvlJc w:val="left"/>
      <w:pPr>
        <w:ind w:left="1080" w:hanging="360"/>
      </w:pPr>
      <w:rPr>
        <w:rFonts w:ascii="Calibri" w:hAnsi="Calibri"/>
        <w:sz w:val="24"/>
        <w:szCs w:val="24"/>
      </w:rPr>
    </w:lvl>
    <w:lvl w:ilvl="2">
      <w:start w:val="1"/>
      <w:numFmt w:val="upperRoman"/>
      <w:lvlText w:val="%3."/>
      <w:lvlJc w:val="left"/>
      <w:pPr>
        <w:ind w:left="1440" w:hanging="360"/>
      </w:pPr>
      <w:rPr>
        <w:rFonts w:ascii="Calibri" w:hAnsi="Calibri"/>
        <w:sz w:val="24"/>
        <w:szCs w:val="24"/>
      </w:rPr>
    </w:lvl>
    <w:lvl w:ilvl="3">
      <w:start w:val="1"/>
      <w:numFmt w:val="upperRoman"/>
      <w:lvlText w:val="%4."/>
      <w:lvlJc w:val="left"/>
      <w:pPr>
        <w:ind w:left="1800" w:hanging="360"/>
      </w:pPr>
      <w:rPr>
        <w:rFonts w:ascii="Calibri" w:hAnsi="Calibri"/>
        <w:sz w:val="24"/>
        <w:szCs w:val="24"/>
      </w:rPr>
    </w:lvl>
    <w:lvl w:ilvl="4">
      <w:start w:val="1"/>
      <w:numFmt w:val="upperRoman"/>
      <w:lvlText w:val="%5."/>
      <w:lvlJc w:val="left"/>
      <w:pPr>
        <w:ind w:left="2160" w:hanging="360"/>
      </w:pPr>
      <w:rPr>
        <w:rFonts w:ascii="Calibri" w:hAnsi="Calibri"/>
        <w:sz w:val="24"/>
        <w:szCs w:val="24"/>
      </w:rPr>
    </w:lvl>
    <w:lvl w:ilvl="5">
      <w:start w:val="1"/>
      <w:numFmt w:val="upperRoman"/>
      <w:lvlText w:val="%6."/>
      <w:lvlJc w:val="left"/>
      <w:pPr>
        <w:ind w:left="2520" w:hanging="360"/>
      </w:pPr>
      <w:rPr>
        <w:rFonts w:ascii="Calibri" w:hAnsi="Calibri"/>
        <w:sz w:val="24"/>
        <w:szCs w:val="24"/>
      </w:rPr>
    </w:lvl>
    <w:lvl w:ilvl="6">
      <w:start w:val="1"/>
      <w:numFmt w:val="upperRoman"/>
      <w:lvlText w:val="%7."/>
      <w:lvlJc w:val="left"/>
      <w:pPr>
        <w:ind w:left="2880" w:hanging="360"/>
      </w:pPr>
      <w:rPr>
        <w:rFonts w:ascii="Calibri" w:hAnsi="Calibri"/>
        <w:sz w:val="24"/>
        <w:szCs w:val="24"/>
      </w:rPr>
    </w:lvl>
    <w:lvl w:ilvl="7">
      <w:start w:val="1"/>
      <w:numFmt w:val="upperRoman"/>
      <w:lvlText w:val="%8."/>
      <w:lvlJc w:val="left"/>
      <w:pPr>
        <w:ind w:left="3240" w:hanging="360"/>
      </w:pPr>
      <w:rPr>
        <w:rFonts w:ascii="Calibri" w:hAnsi="Calibri"/>
        <w:sz w:val="24"/>
        <w:szCs w:val="24"/>
      </w:rPr>
    </w:lvl>
    <w:lvl w:ilvl="8">
      <w:start w:val="1"/>
      <w:numFmt w:val="upperRoman"/>
      <w:lvlText w:val="%9."/>
      <w:lvlJc w:val="left"/>
      <w:pPr>
        <w:ind w:left="3600" w:hanging="360"/>
      </w:pPr>
      <w:rPr>
        <w:rFonts w:ascii="Calibri" w:hAnsi="Calibri"/>
        <w:sz w:val="24"/>
        <w:szCs w:val="24"/>
      </w:rPr>
    </w:lvl>
  </w:abstractNum>
  <w:abstractNum w:abstractNumId="6" w15:restartNumberingAfterBreak="0">
    <w:nsid w:val="3DC906CF"/>
    <w:multiLevelType w:val="multilevel"/>
    <w:tmpl w:val="CF78CB1C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7" w15:restartNumberingAfterBreak="0">
    <w:nsid w:val="3DED74DE"/>
    <w:multiLevelType w:val="multilevel"/>
    <w:tmpl w:val="6B24DB30"/>
    <w:styleLink w:val="WWNum24"/>
    <w:lvl w:ilvl="0">
      <w:start w:val="7"/>
      <w:numFmt w:val="decimal"/>
      <w:lvlText w:val="%1"/>
      <w:lvlJc w:val="left"/>
      <w:pPr>
        <w:ind w:left="307" w:hanging="341"/>
      </w:pPr>
    </w:lvl>
    <w:lvl w:ilvl="1">
      <w:start w:val="5"/>
      <w:numFmt w:val="decimal"/>
      <w:lvlText w:val="%1.%2"/>
      <w:lvlJc w:val="left"/>
      <w:pPr>
        <w:ind w:left="307" w:hanging="341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2224" w:hanging="341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187" w:hanging="341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149" w:hanging="341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111" w:hanging="341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074" w:hanging="341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036" w:hanging="341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998" w:hanging="341"/>
      </w:pPr>
      <w:rPr>
        <w:rFonts w:ascii="Calibri" w:hAnsi="Calibri" w:cs="Noto Sans Symbols"/>
      </w:rPr>
    </w:lvl>
  </w:abstractNum>
  <w:abstractNum w:abstractNumId="8" w15:restartNumberingAfterBreak="0">
    <w:nsid w:val="43500FCC"/>
    <w:multiLevelType w:val="multilevel"/>
    <w:tmpl w:val="64488634"/>
    <w:styleLink w:val="WWNum3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9" w15:restartNumberingAfterBreak="0">
    <w:nsid w:val="45E46E48"/>
    <w:multiLevelType w:val="multilevel"/>
    <w:tmpl w:val="2E76E5B6"/>
    <w:styleLink w:val="WWNum28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1.%2)"/>
      <w:lvlJc w:val="left"/>
      <w:pPr>
        <w:ind w:left="1747" w:hanging="437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1740" w:hanging="437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2762" w:hanging="437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3785" w:hanging="437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4808" w:hanging="437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5831" w:hanging="437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6854" w:hanging="437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877" w:hanging="437"/>
      </w:pPr>
      <w:rPr>
        <w:rFonts w:ascii="Calibri" w:hAnsi="Calibri" w:cs="Noto Sans Symbols"/>
      </w:rPr>
    </w:lvl>
  </w:abstractNum>
  <w:abstractNum w:abstractNumId="10" w15:restartNumberingAfterBreak="0">
    <w:nsid w:val="4734524D"/>
    <w:multiLevelType w:val="multilevel"/>
    <w:tmpl w:val="1FB47CEA"/>
    <w:styleLink w:val="WWNum32"/>
    <w:lvl w:ilvl="0">
      <w:start w:val="1"/>
      <w:numFmt w:val="decimal"/>
      <w:lvlText w:val="%1."/>
      <w:lvlJc w:val="left"/>
      <w:pPr>
        <w:ind w:left="529" w:hanging="223"/>
      </w:pPr>
      <w:rPr>
        <w:rFonts w:ascii="Calibri" w:eastAsia="Calibri" w:hAnsi="Calibri" w:cs="Calibri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307" w:hanging="449"/>
      </w:pPr>
    </w:lvl>
    <w:lvl w:ilvl="2">
      <w:start w:val="1"/>
      <w:numFmt w:val="decimal"/>
      <w:lvlText w:val="%1.%2.%3"/>
      <w:lvlJc w:val="left"/>
      <w:pPr>
        <w:ind w:left="307" w:hanging="449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971" w:hanging="449"/>
      </w:pPr>
      <w:rPr>
        <w:rFonts w:ascii="Calibri" w:eastAsia="Calibri" w:hAnsi="Calibri" w:cs="Calibri"/>
        <w:b w:val="0"/>
        <w:bCs w:val="0"/>
        <w:i w:val="0"/>
        <w:iCs w:val="0"/>
        <w:sz w:val="24"/>
        <w:szCs w:val="24"/>
      </w:rPr>
    </w:lvl>
    <w:lvl w:ilvl="4">
      <w:numFmt w:val="bullet"/>
      <w:lvlText w:val="●"/>
      <w:lvlJc w:val="left"/>
      <w:pPr>
        <w:ind w:left="1027" w:hanging="449"/>
      </w:pPr>
      <w:rPr>
        <w:rFonts w:ascii="Calibri" w:hAnsi="Calibri" w:cs="Noto Sans Symbols"/>
        <w:b w:val="0"/>
        <w:bCs w:val="0"/>
        <w:i w:val="0"/>
        <w:iCs w:val="0"/>
        <w:sz w:val="22"/>
        <w:szCs w:val="22"/>
      </w:rPr>
    </w:lvl>
    <w:lvl w:ilvl="5">
      <w:numFmt w:val="bullet"/>
      <w:lvlText w:val="●"/>
      <w:lvlJc w:val="left"/>
      <w:pPr>
        <w:ind w:left="1520" w:hanging="449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3200" w:hanging="449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4881" w:hanging="449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6562" w:hanging="449"/>
      </w:pPr>
      <w:rPr>
        <w:rFonts w:ascii="Calibri" w:hAnsi="Calibri" w:cs="Noto Sans Symbols"/>
      </w:rPr>
    </w:lvl>
  </w:abstractNum>
  <w:abstractNum w:abstractNumId="11" w15:restartNumberingAfterBreak="0">
    <w:nsid w:val="4EBA68D9"/>
    <w:multiLevelType w:val="multilevel"/>
    <w:tmpl w:val="574C568C"/>
    <w:styleLink w:val="WWNum8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abstractNum w:abstractNumId="12" w15:restartNumberingAfterBreak="0">
    <w:nsid w:val="5544667A"/>
    <w:multiLevelType w:val="multilevel"/>
    <w:tmpl w:val="5616DBBC"/>
    <w:styleLink w:val="WWNum2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3" w15:restartNumberingAfterBreak="0">
    <w:nsid w:val="58451C83"/>
    <w:multiLevelType w:val="multilevel"/>
    <w:tmpl w:val="1A4084D6"/>
    <w:lvl w:ilvl="0">
      <w:start w:val="1"/>
      <w:numFmt w:val="decimal"/>
      <w:lvlText w:val="%1."/>
      <w:lvlJc w:val="left"/>
      <w:pPr>
        <w:ind w:left="709" w:hanging="283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283"/>
      </w:pPr>
      <w:rPr>
        <w:rFonts w:ascii="Calibri" w:hAnsi="Calibri"/>
        <w:sz w:val="24"/>
        <w:szCs w:val="24"/>
      </w:rPr>
    </w:lvl>
    <w:lvl w:ilvl="2">
      <w:start w:val="1"/>
      <w:numFmt w:val="decimal"/>
      <w:lvlText w:val="%3."/>
      <w:lvlJc w:val="left"/>
      <w:pPr>
        <w:ind w:left="2127" w:hanging="283"/>
      </w:pPr>
      <w:rPr>
        <w:rFonts w:ascii="Calibri" w:hAnsi="Calibri"/>
        <w:sz w:val="24"/>
        <w:szCs w:val="24"/>
      </w:rPr>
    </w:lvl>
    <w:lvl w:ilvl="3">
      <w:start w:val="1"/>
      <w:numFmt w:val="decimal"/>
      <w:lvlText w:val="%4."/>
      <w:lvlJc w:val="left"/>
      <w:pPr>
        <w:ind w:left="2836" w:hanging="283"/>
      </w:pPr>
      <w:rPr>
        <w:rFonts w:ascii="Calibri" w:hAnsi="Calibri"/>
        <w:sz w:val="24"/>
        <w:szCs w:val="24"/>
      </w:rPr>
    </w:lvl>
    <w:lvl w:ilvl="4">
      <w:start w:val="1"/>
      <w:numFmt w:val="decimal"/>
      <w:lvlText w:val="%5."/>
      <w:lvlJc w:val="left"/>
      <w:pPr>
        <w:ind w:left="3545" w:hanging="283"/>
      </w:pPr>
      <w:rPr>
        <w:rFonts w:ascii="Calibri" w:hAnsi="Calibri"/>
        <w:sz w:val="24"/>
        <w:szCs w:val="24"/>
      </w:rPr>
    </w:lvl>
    <w:lvl w:ilvl="5">
      <w:start w:val="1"/>
      <w:numFmt w:val="decimal"/>
      <w:lvlText w:val="%6."/>
      <w:lvlJc w:val="left"/>
      <w:pPr>
        <w:ind w:left="4254" w:hanging="283"/>
      </w:pPr>
      <w:rPr>
        <w:rFonts w:ascii="Calibri" w:hAnsi="Calibri"/>
        <w:sz w:val="24"/>
        <w:szCs w:val="24"/>
      </w:rPr>
    </w:lvl>
    <w:lvl w:ilvl="6">
      <w:start w:val="1"/>
      <w:numFmt w:val="decimal"/>
      <w:lvlText w:val="%7."/>
      <w:lvlJc w:val="left"/>
      <w:pPr>
        <w:ind w:left="4963" w:hanging="283"/>
      </w:pPr>
      <w:rPr>
        <w:rFonts w:ascii="Calibri" w:hAnsi="Calibri"/>
        <w:sz w:val="24"/>
        <w:szCs w:val="24"/>
      </w:rPr>
    </w:lvl>
    <w:lvl w:ilvl="7">
      <w:start w:val="1"/>
      <w:numFmt w:val="decimal"/>
      <w:lvlText w:val="%8."/>
      <w:lvlJc w:val="left"/>
      <w:pPr>
        <w:ind w:left="5672" w:hanging="283"/>
      </w:pPr>
      <w:rPr>
        <w:rFonts w:ascii="Calibri" w:hAnsi="Calibri"/>
        <w:sz w:val="24"/>
        <w:szCs w:val="24"/>
      </w:rPr>
    </w:lvl>
    <w:lvl w:ilvl="8">
      <w:start w:val="1"/>
      <w:numFmt w:val="decimal"/>
      <w:lvlText w:val="%9."/>
      <w:lvlJc w:val="left"/>
      <w:pPr>
        <w:ind w:left="6381" w:hanging="283"/>
      </w:pPr>
      <w:rPr>
        <w:rFonts w:ascii="Calibri" w:hAnsi="Calibri"/>
        <w:sz w:val="24"/>
        <w:szCs w:val="24"/>
      </w:rPr>
    </w:lvl>
  </w:abstractNum>
  <w:abstractNum w:abstractNumId="14" w15:restartNumberingAfterBreak="0">
    <w:nsid w:val="6099089C"/>
    <w:multiLevelType w:val="multilevel"/>
    <w:tmpl w:val="EB362E06"/>
    <w:lvl w:ilvl="0">
      <w:numFmt w:val="bullet"/>
      <w:lvlText w:val="•"/>
      <w:lvlJc w:val="left"/>
      <w:pPr>
        <w:ind w:left="722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2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2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2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2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2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2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2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2" w:hanging="360"/>
      </w:pPr>
      <w:rPr>
        <w:rFonts w:ascii="OpenSymbol" w:eastAsia="OpenSymbol" w:hAnsi="OpenSymbol" w:cs="OpenSymbol"/>
      </w:rPr>
    </w:lvl>
  </w:abstractNum>
  <w:abstractNum w:abstractNumId="15" w15:restartNumberingAfterBreak="0">
    <w:nsid w:val="6BBC6C98"/>
    <w:multiLevelType w:val="multilevel"/>
    <w:tmpl w:val="C56659D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6ECF4730"/>
    <w:multiLevelType w:val="multilevel"/>
    <w:tmpl w:val="9266CAEA"/>
    <w:styleLink w:val="WWNum7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  <w:color w:val="000000"/>
        <w:sz w:val="24"/>
        <w:szCs w:val="24"/>
        <w:u w:val="none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  <w:color w:val="000000"/>
        <w:sz w:val="24"/>
        <w:szCs w:val="24"/>
        <w:u w:val="none"/>
        <w:shd w:val="clear" w:color="auto" w:fill="auto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  <w:color w:val="000000"/>
        <w:sz w:val="24"/>
        <w:szCs w:val="24"/>
        <w:u w:val="single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8"/>
  </w:num>
  <w:num w:numId="5">
    <w:abstractNumId w:val="16"/>
  </w:num>
  <w:num w:numId="6">
    <w:abstractNumId w:val="0"/>
  </w:num>
  <w:num w:numId="7">
    <w:abstractNumId w:val="6"/>
  </w:num>
  <w:num w:numId="8">
    <w:abstractNumId w:val="11"/>
  </w:num>
  <w:num w:numId="9">
    <w:abstractNumId w:val="10"/>
  </w:num>
  <w:num w:numId="10">
    <w:abstractNumId w:val="9"/>
  </w:num>
  <w:num w:numId="11">
    <w:abstractNumId w:val="1"/>
  </w:num>
  <w:num w:numId="12">
    <w:abstractNumId w:val="7"/>
  </w:num>
  <w:num w:numId="13">
    <w:abstractNumId w:val="3"/>
  </w:num>
  <w:num w:numId="14">
    <w:abstractNumId w:val="5"/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1"/>
    <w:lvlOverride w:ilvl="0"/>
  </w:num>
  <w:num w:numId="18">
    <w:abstractNumId w:val="13"/>
  </w:num>
  <w:num w:numId="19">
    <w:abstractNumId w:val="15"/>
  </w:num>
  <w:num w:numId="20">
    <w:abstractNumId w:val="0"/>
    <w:lvlOverride w:ilvl="0">
      <w:startOverride w:val="1"/>
    </w:lvlOverride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5C4152"/>
    <w:rsid w:val="003720C0"/>
    <w:rsid w:val="004C361A"/>
    <w:rsid w:val="005C4152"/>
    <w:rsid w:val="00D4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CFBB87"/>
  <w15:docId w15:val="{2FC6E52D-5F6E-481B-A1AD-4EF58E236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160" w:line="276" w:lineRule="auto"/>
    </w:pPr>
  </w:style>
  <w:style w:type="paragraph" w:styleId="Ttulo1">
    <w:name w:val="heading 1"/>
    <w:basedOn w:val="Standard"/>
    <w:pPr>
      <w:ind w:left="143"/>
      <w:outlineLvl w:val="0"/>
    </w:pPr>
    <w:rPr>
      <w:rFonts w:ascii="Times New Roman" w:eastAsia="Times New Roman" w:hAnsi="Times New Roman" w:cs="Times New Roman"/>
      <w:b/>
      <w:bCs/>
      <w:lang w:eastAsia="en-US" w:bidi="ar-SA"/>
    </w:rPr>
  </w:style>
  <w:style w:type="paragraph" w:styleId="Ttulo2">
    <w:name w:val="heading 2"/>
    <w:basedOn w:val="Normal"/>
    <w:next w:val="Normal"/>
    <w:pPr>
      <w:spacing w:before="160" w:after="0" w:line="240" w:lineRule="auto"/>
      <w:ind w:left="248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normal1">
    <w:name w:val="normal1"/>
    <w:pPr>
      <w:spacing w:after="160" w:line="276" w:lineRule="auto"/>
    </w:pPr>
    <w:rPr>
      <w:rFonts w:ascii="Aptos" w:eastAsia="Aptos" w:hAnsi="Aptos" w:cs="Aptos"/>
      <w:kern w:val="0"/>
    </w:rPr>
  </w:style>
  <w:style w:type="paragraph" w:styleId="PargrafodaLista">
    <w:name w:val="List Paragraph"/>
    <w:basedOn w:val="normal1"/>
    <w:pPr>
      <w:ind w:left="720"/>
    </w:pPr>
  </w:style>
  <w:style w:type="paragraph" w:customStyle="1" w:styleId="normal3">
    <w:name w:val="normal3"/>
    <w:pPr>
      <w:widowControl w:val="0"/>
    </w:pPr>
    <w:rPr>
      <w:rFonts w:ascii="Arial" w:eastAsia="Arial" w:hAnsi="Arial" w:cs="Arial"/>
      <w:kern w:val="0"/>
      <w:sz w:val="22"/>
      <w:szCs w:val="22"/>
    </w:rPr>
  </w:style>
  <w:style w:type="paragraph" w:customStyle="1" w:styleId="paragraph">
    <w:name w:val="paragraph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maiusculas">
    <w:name w:val="texto_centralizado_maiusculas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">
    <w:name w:val="texto_centraliz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justificado">
    <w:name w:val="texto_justific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mment">
    <w:name w:val="Comment"/>
    <w:basedOn w:val="Standard"/>
    <w:pPr>
      <w:spacing w:before="56"/>
      <w:ind w:left="57" w:right="57"/>
    </w:pPr>
    <w:rPr>
      <w:sz w:val="20"/>
      <w:szCs w:val="20"/>
    </w:rPr>
  </w:style>
  <w:style w:type="paragraph" w:customStyle="1" w:styleId="Default">
    <w:name w:val="Default"/>
    <w:rPr>
      <w:rFonts w:ascii="Calibri" w:eastAsia="Calibri" w:hAnsi="Calibri" w:cs="Calibri"/>
      <w:color w:val="000000"/>
    </w:rPr>
  </w:style>
  <w:style w:type="paragraph" w:customStyle="1" w:styleId="normal2">
    <w:name w:val="normal2"/>
    <w:pPr>
      <w:spacing w:line="276" w:lineRule="auto"/>
    </w:pPr>
    <w:rPr>
      <w:rFonts w:ascii="Calibri" w:eastAsia="Calibri" w:hAnsi="Calibri" w:cs="Calibri"/>
      <w:kern w:val="0"/>
      <w:sz w:val="22"/>
      <w:szCs w:val="22"/>
    </w:rPr>
  </w:style>
  <w:style w:type="paragraph" w:styleId="Rodap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NumberingSymbols">
    <w:name w:val="Numbering Symbols"/>
    <w:rPr>
      <w:rFonts w:ascii="Calibri" w:eastAsia="Calibri" w:hAnsi="Calibri" w:cs="Calibri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ListLabel82">
    <w:name w:val="ListLabel 82"/>
    <w:rPr>
      <w:rFonts w:ascii="Calibri" w:eastAsia="Calibri" w:hAnsi="Calibri" w:cs="Calibri"/>
      <w:sz w:val="24"/>
      <w:szCs w:val="24"/>
      <w:u w:val="none"/>
    </w:rPr>
  </w:style>
  <w:style w:type="character" w:customStyle="1" w:styleId="ListLabel83">
    <w:name w:val="ListLabel 83"/>
    <w:rPr>
      <w:rFonts w:ascii="Calibri" w:eastAsia="Calibri" w:hAnsi="Calibri" w:cs="Calibri"/>
      <w:sz w:val="24"/>
      <w:szCs w:val="24"/>
      <w:u w:val="single"/>
    </w:rPr>
  </w:style>
  <w:style w:type="character" w:customStyle="1" w:styleId="ListLabel37">
    <w:name w:val="ListLabel 37"/>
    <w:rPr>
      <w:rFonts w:ascii="Calibri" w:eastAsia="Calibri" w:hAnsi="Calibri" w:cs="Calibri"/>
      <w:b/>
      <w:bCs/>
    </w:rPr>
  </w:style>
  <w:style w:type="character" w:customStyle="1" w:styleId="ListLabel38">
    <w:name w:val="ListLabel 38"/>
    <w:rPr>
      <w:rFonts w:ascii="Calibri" w:eastAsia="Calibri" w:hAnsi="Calibri" w:cs="Calibri"/>
    </w:rPr>
  </w:style>
  <w:style w:type="character" w:customStyle="1" w:styleId="ListLabel39">
    <w:name w:val="ListLabel 39"/>
    <w:rPr>
      <w:rFonts w:ascii="Calibri" w:eastAsia="Calibri" w:hAnsi="Calibri" w:cs="Calibri"/>
    </w:rPr>
  </w:style>
  <w:style w:type="character" w:customStyle="1" w:styleId="ListLabel40">
    <w:name w:val="ListLabel 40"/>
    <w:rPr>
      <w:rFonts w:ascii="Calibri" w:eastAsia="Calibri" w:hAnsi="Calibri" w:cs="Calibri"/>
    </w:rPr>
  </w:style>
  <w:style w:type="character" w:customStyle="1" w:styleId="ListLabel41">
    <w:name w:val="ListLabel 41"/>
    <w:rPr>
      <w:rFonts w:ascii="Calibri" w:eastAsia="Calibri" w:hAnsi="Calibri" w:cs="Calibri"/>
    </w:rPr>
  </w:style>
  <w:style w:type="character" w:customStyle="1" w:styleId="ListLabel42">
    <w:name w:val="ListLabel 42"/>
    <w:rPr>
      <w:rFonts w:ascii="Calibri" w:eastAsia="Calibri" w:hAnsi="Calibri" w:cs="Calibri"/>
    </w:rPr>
  </w:style>
  <w:style w:type="character" w:customStyle="1" w:styleId="ListLabel43">
    <w:name w:val="ListLabel 43"/>
    <w:rPr>
      <w:rFonts w:ascii="Calibri" w:eastAsia="Calibri" w:hAnsi="Calibri" w:cs="Calibri"/>
    </w:rPr>
  </w:style>
  <w:style w:type="character" w:customStyle="1" w:styleId="ListLabel44">
    <w:name w:val="ListLabel 44"/>
    <w:rPr>
      <w:rFonts w:ascii="Calibri" w:eastAsia="Calibri" w:hAnsi="Calibri" w:cs="Calibri"/>
    </w:rPr>
  </w:style>
  <w:style w:type="character" w:customStyle="1" w:styleId="ListLabel45">
    <w:name w:val="ListLabel 45"/>
    <w:rPr>
      <w:rFonts w:ascii="Calibri" w:eastAsia="Calibri" w:hAnsi="Calibri" w:cs="Calibri"/>
    </w:rPr>
  </w:style>
  <w:style w:type="character" w:customStyle="1" w:styleId="ListLabel10">
    <w:name w:val="ListLabel 10"/>
    <w:rPr>
      <w:rFonts w:ascii="Aptos" w:eastAsia="Aptos" w:hAnsi="Aptos" w:cs="Symbol"/>
    </w:rPr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46">
    <w:name w:val="ListLabel 46"/>
    <w:rPr>
      <w:rFonts w:ascii="Aptos" w:eastAsia="Aptos" w:hAnsi="Aptos" w:cs="Symbol"/>
    </w:rPr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19">
    <w:name w:val="ListLabel 19"/>
    <w:rPr>
      <w:rFonts w:ascii="Calibri" w:eastAsia="Calibri" w:hAnsi="Calibri" w:cs="Calibri"/>
    </w:rPr>
  </w:style>
  <w:style w:type="character" w:customStyle="1" w:styleId="ListLabel20">
    <w:name w:val="ListLabel 20"/>
    <w:rPr>
      <w:rFonts w:ascii="Calibri" w:eastAsia="Calibri" w:hAnsi="Calibri" w:cs="Calibri"/>
    </w:rPr>
  </w:style>
  <w:style w:type="character" w:customStyle="1" w:styleId="ListLabel21">
    <w:name w:val="ListLabel 21"/>
    <w:rPr>
      <w:rFonts w:ascii="Calibri" w:eastAsia="Calibri" w:hAnsi="Calibri" w:cs="Calibri"/>
    </w:rPr>
  </w:style>
  <w:style w:type="character" w:customStyle="1" w:styleId="ListLabel22">
    <w:name w:val="ListLabel 22"/>
    <w:rPr>
      <w:rFonts w:ascii="Calibri" w:eastAsia="Calibri" w:hAnsi="Calibri" w:cs="Calibri"/>
    </w:rPr>
  </w:style>
  <w:style w:type="character" w:customStyle="1" w:styleId="ListLabel23">
    <w:name w:val="ListLabel 23"/>
    <w:rPr>
      <w:rFonts w:ascii="Calibri" w:eastAsia="Calibri" w:hAnsi="Calibri" w:cs="Calibri"/>
    </w:rPr>
  </w:style>
  <w:style w:type="character" w:customStyle="1" w:styleId="ListLabel24">
    <w:name w:val="ListLabel 24"/>
    <w:rPr>
      <w:rFonts w:ascii="Calibri" w:eastAsia="Calibri" w:hAnsi="Calibri" w:cs="Calibri"/>
    </w:rPr>
  </w:style>
  <w:style w:type="character" w:customStyle="1" w:styleId="ListLabel25">
    <w:name w:val="ListLabel 25"/>
    <w:rPr>
      <w:rFonts w:ascii="Calibri" w:eastAsia="Calibri" w:hAnsi="Calibri" w:cs="Calibri"/>
    </w:rPr>
  </w:style>
  <w:style w:type="character" w:customStyle="1" w:styleId="ListLabel26">
    <w:name w:val="ListLabel 26"/>
    <w:rPr>
      <w:rFonts w:ascii="Calibri" w:eastAsia="Calibri" w:hAnsi="Calibri" w:cs="Calibri"/>
    </w:rPr>
  </w:style>
  <w:style w:type="character" w:customStyle="1" w:styleId="ListLabel27">
    <w:name w:val="ListLabel 27"/>
    <w:rPr>
      <w:rFonts w:ascii="Calibri" w:eastAsia="Calibri" w:hAnsi="Calibri" w:cs="Calibri"/>
    </w:rPr>
  </w:style>
  <w:style w:type="character" w:customStyle="1" w:styleId="ListLabel55">
    <w:name w:val="ListLabel 55"/>
    <w:rPr>
      <w:rFonts w:ascii="Aptos" w:eastAsia="Aptos" w:hAnsi="Aptos" w:cs="Symbol"/>
      <w:color w:val="000000"/>
      <w:sz w:val="24"/>
      <w:szCs w:val="24"/>
      <w:u w:val="none"/>
    </w:rPr>
  </w:style>
  <w:style w:type="character" w:customStyle="1" w:styleId="ListLabel56">
    <w:name w:val="ListLabel 56"/>
    <w:rPr>
      <w:rFonts w:ascii="Aptos" w:eastAsia="Aptos" w:hAnsi="Aptos" w:cs="OpenSymbol"/>
      <w:color w:val="000000"/>
      <w:sz w:val="24"/>
      <w:szCs w:val="24"/>
      <w:u w:val="none"/>
      <w:shd w:val="clear" w:color="auto" w:fill="auto"/>
    </w:rPr>
  </w:style>
  <w:style w:type="character" w:customStyle="1" w:styleId="ListLabel57">
    <w:name w:val="ListLabel 57"/>
    <w:rPr>
      <w:rFonts w:ascii="Aptos" w:eastAsia="Aptos" w:hAnsi="Aptos" w:cs="OpenSymbol"/>
      <w:color w:val="000000"/>
      <w:sz w:val="24"/>
      <w:szCs w:val="24"/>
      <w:u w:val="single"/>
    </w:rPr>
  </w:style>
  <w:style w:type="character" w:customStyle="1" w:styleId="ListLabel58">
    <w:name w:val="ListLabel 58"/>
    <w:rPr>
      <w:rFonts w:ascii="Aptos" w:eastAsia="Aptos" w:hAnsi="Aptos" w:cs="Symbol"/>
    </w:rPr>
  </w:style>
  <w:style w:type="character" w:customStyle="1" w:styleId="ListLabel59">
    <w:name w:val="ListLabel 59"/>
    <w:rPr>
      <w:rFonts w:ascii="Aptos" w:eastAsia="Aptos" w:hAnsi="Aptos" w:cs="OpenSymbol"/>
    </w:rPr>
  </w:style>
  <w:style w:type="character" w:customStyle="1" w:styleId="ListLabel60">
    <w:name w:val="ListLabel 60"/>
    <w:rPr>
      <w:rFonts w:ascii="Aptos" w:eastAsia="Aptos" w:hAnsi="Aptos" w:cs="OpenSymbol"/>
    </w:rPr>
  </w:style>
  <w:style w:type="character" w:customStyle="1" w:styleId="ListLabel61">
    <w:name w:val="ListLabel 61"/>
    <w:rPr>
      <w:rFonts w:ascii="Aptos" w:eastAsia="Aptos" w:hAnsi="Aptos" w:cs="Symbol"/>
    </w:rPr>
  </w:style>
  <w:style w:type="character" w:customStyle="1" w:styleId="ListLabel62">
    <w:name w:val="ListLabel 62"/>
    <w:rPr>
      <w:rFonts w:ascii="Aptos" w:eastAsia="Aptos" w:hAnsi="Aptos" w:cs="OpenSymbol"/>
    </w:rPr>
  </w:style>
  <w:style w:type="character" w:customStyle="1" w:styleId="ListLabel63">
    <w:name w:val="ListLabel 63"/>
    <w:rPr>
      <w:rFonts w:ascii="Aptos" w:eastAsia="Aptos" w:hAnsi="Aptos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ascii="Calibri" w:eastAsia="Calibri" w:hAnsi="Calibri" w:cs="Calibri"/>
    </w:rPr>
  </w:style>
  <w:style w:type="character" w:customStyle="1" w:styleId="ListLabel2">
    <w:name w:val="ListLabel 2"/>
    <w:rPr>
      <w:rFonts w:ascii="Calibri" w:eastAsia="Calibri" w:hAnsi="Calibri" w:cs="Calibri"/>
    </w:rPr>
  </w:style>
  <w:style w:type="character" w:customStyle="1" w:styleId="ListLabel3">
    <w:name w:val="ListLabel 3"/>
    <w:rPr>
      <w:rFonts w:ascii="Calibri" w:eastAsia="Calibri" w:hAnsi="Calibri" w:cs="Calibri"/>
    </w:rPr>
  </w:style>
  <w:style w:type="character" w:customStyle="1" w:styleId="ListLabel4">
    <w:name w:val="ListLabel 4"/>
    <w:rPr>
      <w:rFonts w:ascii="Calibri" w:eastAsia="Calibri" w:hAnsi="Calibri" w:cs="Calibri"/>
    </w:rPr>
  </w:style>
  <w:style w:type="character" w:customStyle="1" w:styleId="ListLabel5">
    <w:name w:val="ListLabel 5"/>
    <w:rPr>
      <w:rFonts w:ascii="Calibri" w:eastAsia="Calibri" w:hAnsi="Calibri" w:cs="Calibri"/>
    </w:rPr>
  </w:style>
  <w:style w:type="character" w:customStyle="1" w:styleId="ListLabel6">
    <w:name w:val="ListLabel 6"/>
    <w:rPr>
      <w:rFonts w:ascii="Calibri" w:eastAsia="Calibri" w:hAnsi="Calibri" w:cs="Calibri"/>
    </w:rPr>
  </w:style>
  <w:style w:type="character" w:customStyle="1" w:styleId="ListLabel7">
    <w:name w:val="ListLabel 7"/>
    <w:rPr>
      <w:rFonts w:ascii="Calibri" w:eastAsia="Calibri" w:hAnsi="Calibri" w:cs="Calibri"/>
    </w:rPr>
  </w:style>
  <w:style w:type="character" w:customStyle="1" w:styleId="ListLabel8">
    <w:name w:val="ListLabel 8"/>
    <w:rPr>
      <w:rFonts w:ascii="Calibri" w:eastAsia="Calibri" w:hAnsi="Calibri" w:cs="Calibri"/>
    </w:rPr>
  </w:style>
  <w:style w:type="character" w:customStyle="1" w:styleId="ListLabel9">
    <w:name w:val="ListLabel 9"/>
    <w:rPr>
      <w:rFonts w:ascii="Calibri" w:eastAsia="Calibri" w:hAnsi="Calibri" w:cs="Calibri"/>
    </w:rPr>
  </w:style>
  <w:style w:type="character" w:customStyle="1" w:styleId="ListLabel28">
    <w:name w:val="ListLabel 28"/>
    <w:rPr>
      <w:rFonts w:ascii="Calibri" w:eastAsia="Calibri" w:hAnsi="Calibri" w:cs="Calibri"/>
    </w:rPr>
  </w:style>
  <w:style w:type="character" w:customStyle="1" w:styleId="ListLabel29">
    <w:name w:val="ListLabel 29"/>
    <w:rPr>
      <w:rFonts w:ascii="Calibri" w:eastAsia="Calibri" w:hAnsi="Calibri" w:cs="Calibri"/>
    </w:rPr>
  </w:style>
  <w:style w:type="character" w:customStyle="1" w:styleId="ListLabel30">
    <w:name w:val="ListLabel 30"/>
    <w:rPr>
      <w:rFonts w:ascii="Calibri" w:eastAsia="Calibri" w:hAnsi="Calibri" w:cs="Calibri"/>
    </w:rPr>
  </w:style>
  <w:style w:type="character" w:customStyle="1" w:styleId="ListLabel31">
    <w:name w:val="ListLabel 31"/>
    <w:rPr>
      <w:rFonts w:ascii="Calibri" w:eastAsia="Calibri" w:hAnsi="Calibri" w:cs="Calibri"/>
    </w:rPr>
  </w:style>
  <w:style w:type="character" w:customStyle="1" w:styleId="ListLabel32">
    <w:name w:val="ListLabel 32"/>
    <w:rPr>
      <w:rFonts w:ascii="Calibri" w:eastAsia="Calibri" w:hAnsi="Calibri" w:cs="Calibri"/>
    </w:rPr>
  </w:style>
  <w:style w:type="character" w:customStyle="1" w:styleId="ListLabel33">
    <w:name w:val="ListLabel 33"/>
    <w:rPr>
      <w:rFonts w:ascii="Calibri" w:eastAsia="Calibri" w:hAnsi="Calibri" w:cs="Calibri"/>
    </w:rPr>
  </w:style>
  <w:style w:type="character" w:customStyle="1" w:styleId="ListLabel34">
    <w:name w:val="ListLabel 34"/>
    <w:rPr>
      <w:rFonts w:ascii="Calibri" w:eastAsia="Calibri" w:hAnsi="Calibri" w:cs="Calibri"/>
    </w:rPr>
  </w:style>
  <w:style w:type="character" w:customStyle="1" w:styleId="ListLabel35">
    <w:name w:val="ListLabel 35"/>
    <w:rPr>
      <w:rFonts w:ascii="Calibri" w:eastAsia="Calibri" w:hAnsi="Calibri" w:cs="Calibri"/>
    </w:rPr>
  </w:style>
  <w:style w:type="character" w:customStyle="1" w:styleId="ListLabel36">
    <w:name w:val="ListLabel 36"/>
    <w:rPr>
      <w:rFonts w:ascii="Calibri" w:eastAsia="Calibri" w:hAnsi="Calibri" w:cs="Calibri"/>
    </w:rPr>
  </w:style>
  <w:style w:type="character" w:customStyle="1" w:styleId="ListLabel64">
    <w:name w:val="ListLabel 64"/>
    <w:rPr>
      <w:rFonts w:ascii="Aptos" w:eastAsia="Aptos" w:hAnsi="Aptos" w:cs="Symbol"/>
    </w:rPr>
  </w:style>
  <w:style w:type="character" w:customStyle="1" w:styleId="ListLabel65">
    <w:name w:val="ListLabel 65"/>
    <w:rPr>
      <w:rFonts w:ascii="Aptos" w:eastAsia="Aptos" w:hAnsi="Aptos" w:cs="OpenSymbol"/>
    </w:rPr>
  </w:style>
  <w:style w:type="character" w:customStyle="1" w:styleId="ListLabel66">
    <w:name w:val="ListLabel 66"/>
    <w:rPr>
      <w:rFonts w:ascii="Aptos" w:eastAsia="Aptos" w:hAnsi="Aptos" w:cs="OpenSymbol"/>
    </w:rPr>
  </w:style>
  <w:style w:type="character" w:customStyle="1" w:styleId="ListLabel67">
    <w:name w:val="ListLabel 67"/>
    <w:rPr>
      <w:rFonts w:ascii="Aptos" w:eastAsia="Aptos" w:hAnsi="Aptos" w:cs="Symbol"/>
    </w:rPr>
  </w:style>
  <w:style w:type="character" w:customStyle="1" w:styleId="ListLabel68">
    <w:name w:val="ListLabel 68"/>
    <w:rPr>
      <w:rFonts w:ascii="Aptos" w:eastAsia="Aptos" w:hAnsi="Aptos" w:cs="OpenSymbol"/>
    </w:rPr>
  </w:style>
  <w:style w:type="character" w:customStyle="1" w:styleId="ListLabel69">
    <w:name w:val="ListLabel 69"/>
    <w:rPr>
      <w:rFonts w:ascii="Aptos" w:eastAsia="Aptos" w:hAnsi="Aptos" w:cs="OpenSymbol"/>
    </w:rPr>
  </w:style>
  <w:style w:type="character" w:customStyle="1" w:styleId="ListLabel70">
    <w:name w:val="ListLabel 70"/>
    <w:rPr>
      <w:rFonts w:ascii="Aptos" w:eastAsia="Aptos" w:hAnsi="Aptos" w:cs="Symbol"/>
    </w:rPr>
  </w:style>
  <w:style w:type="character" w:customStyle="1" w:styleId="ListLabel71">
    <w:name w:val="ListLabel 71"/>
    <w:rPr>
      <w:rFonts w:ascii="Aptos" w:eastAsia="Aptos" w:hAnsi="Aptos" w:cs="OpenSymbol"/>
    </w:rPr>
  </w:style>
  <w:style w:type="character" w:customStyle="1" w:styleId="ListLabel72">
    <w:name w:val="ListLabel 72"/>
    <w:rPr>
      <w:rFonts w:ascii="Aptos" w:eastAsia="Aptos" w:hAnsi="Aptos" w:cs="OpenSymbol"/>
    </w:rPr>
  </w:style>
  <w:style w:type="character" w:customStyle="1" w:styleId="normaltextrun">
    <w:name w:val="normaltextrun"/>
    <w:basedOn w:val="Fontepargpadro"/>
  </w:style>
  <w:style w:type="character" w:customStyle="1" w:styleId="ListLabel280">
    <w:name w:val="ListLabel 280"/>
    <w:rPr>
      <w:rFonts w:ascii="Calibri" w:eastAsia="Calibri" w:hAnsi="Calibri" w:cs="Calibri"/>
      <w:b/>
      <w:bCs/>
      <w:i w:val="0"/>
      <w:iCs w:val="0"/>
      <w:sz w:val="22"/>
      <w:szCs w:val="22"/>
    </w:rPr>
  </w:style>
  <w:style w:type="character" w:customStyle="1" w:styleId="ListLabel281">
    <w:name w:val="ListLabel 281"/>
  </w:style>
  <w:style w:type="character" w:customStyle="1" w:styleId="ListLabel282">
    <w:name w:val="ListLabel 282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83">
    <w:name w:val="ListLabel 283"/>
    <w:rPr>
      <w:rFonts w:ascii="Calibri" w:eastAsia="Calibri" w:hAnsi="Calibri" w:cs="Calibri"/>
      <w:b w:val="0"/>
      <w:bCs w:val="0"/>
      <w:i w:val="0"/>
      <w:iCs w:val="0"/>
      <w:sz w:val="24"/>
      <w:szCs w:val="24"/>
    </w:rPr>
  </w:style>
  <w:style w:type="character" w:customStyle="1" w:styleId="ListLabel284">
    <w:name w:val="ListLabel 284"/>
    <w:rPr>
      <w:rFonts w:ascii="Calibri" w:eastAsia="Calibri" w:hAnsi="Calibri" w:cs="Noto Sans Symbols"/>
      <w:b w:val="0"/>
      <w:bCs w:val="0"/>
      <w:i w:val="0"/>
      <w:iCs w:val="0"/>
      <w:sz w:val="22"/>
      <w:szCs w:val="22"/>
    </w:rPr>
  </w:style>
  <w:style w:type="character" w:customStyle="1" w:styleId="ListLabel285">
    <w:name w:val="ListLabel 285"/>
    <w:rPr>
      <w:rFonts w:ascii="Calibri" w:eastAsia="Calibri" w:hAnsi="Calibri" w:cs="Noto Sans Symbols"/>
    </w:rPr>
  </w:style>
  <w:style w:type="character" w:customStyle="1" w:styleId="ListLabel286">
    <w:name w:val="ListLabel 286"/>
    <w:rPr>
      <w:rFonts w:ascii="Calibri" w:eastAsia="Calibri" w:hAnsi="Calibri" w:cs="Noto Sans Symbols"/>
    </w:rPr>
  </w:style>
  <w:style w:type="character" w:customStyle="1" w:styleId="ListLabel287">
    <w:name w:val="ListLabel 287"/>
    <w:rPr>
      <w:rFonts w:ascii="Calibri" w:eastAsia="Calibri" w:hAnsi="Calibri" w:cs="Noto Sans Symbols"/>
    </w:rPr>
  </w:style>
  <w:style w:type="character" w:customStyle="1" w:styleId="ListLabel288">
    <w:name w:val="ListLabel 288"/>
    <w:rPr>
      <w:rFonts w:ascii="Calibri" w:eastAsia="Calibri" w:hAnsi="Calibri" w:cs="Noto Sans Symbols"/>
    </w:rPr>
  </w:style>
  <w:style w:type="character" w:customStyle="1" w:styleId="ListLabel244">
    <w:name w:val="ListLabel 244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5">
    <w:name w:val="ListLabel 24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6">
    <w:name w:val="ListLabel 246"/>
    <w:rPr>
      <w:rFonts w:ascii="Calibri" w:eastAsia="Calibri" w:hAnsi="Calibri" w:cs="Noto Sans Symbols"/>
    </w:rPr>
  </w:style>
  <w:style w:type="character" w:customStyle="1" w:styleId="ListLabel247">
    <w:name w:val="ListLabel 247"/>
    <w:rPr>
      <w:rFonts w:ascii="Calibri" w:eastAsia="Calibri" w:hAnsi="Calibri" w:cs="Noto Sans Symbols"/>
    </w:rPr>
  </w:style>
  <w:style w:type="character" w:customStyle="1" w:styleId="ListLabel248">
    <w:name w:val="ListLabel 248"/>
    <w:rPr>
      <w:rFonts w:ascii="Calibri" w:eastAsia="Calibri" w:hAnsi="Calibri" w:cs="Noto Sans Symbols"/>
    </w:rPr>
  </w:style>
  <w:style w:type="character" w:customStyle="1" w:styleId="ListLabel249">
    <w:name w:val="ListLabel 249"/>
    <w:rPr>
      <w:rFonts w:ascii="Calibri" w:eastAsia="Calibri" w:hAnsi="Calibri" w:cs="Noto Sans Symbols"/>
    </w:rPr>
  </w:style>
  <w:style w:type="character" w:customStyle="1" w:styleId="ListLabel250">
    <w:name w:val="ListLabel 250"/>
    <w:rPr>
      <w:rFonts w:ascii="Calibri" w:eastAsia="Calibri" w:hAnsi="Calibri" w:cs="Noto Sans Symbols"/>
    </w:rPr>
  </w:style>
  <w:style w:type="character" w:customStyle="1" w:styleId="ListLabel251">
    <w:name w:val="ListLabel 251"/>
    <w:rPr>
      <w:rFonts w:ascii="Calibri" w:eastAsia="Calibri" w:hAnsi="Calibri" w:cs="Noto Sans Symbols"/>
    </w:rPr>
  </w:style>
  <w:style w:type="character" w:customStyle="1" w:styleId="ListLabel252">
    <w:name w:val="ListLabel 252"/>
    <w:rPr>
      <w:rFonts w:ascii="Calibri" w:eastAsia="Calibri" w:hAnsi="Calibri" w:cs="Noto Sans Symbols"/>
    </w:rPr>
  </w:style>
  <w:style w:type="character" w:customStyle="1" w:styleId="ListLabel235">
    <w:name w:val="ListLabel 23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36">
    <w:name w:val="ListLabel 236"/>
    <w:rPr>
      <w:rFonts w:ascii="Calibri" w:eastAsia="Calibri" w:hAnsi="Calibri" w:cs="Noto Sans Symbols"/>
    </w:rPr>
  </w:style>
  <w:style w:type="character" w:customStyle="1" w:styleId="ListLabel237">
    <w:name w:val="ListLabel 237"/>
    <w:rPr>
      <w:rFonts w:ascii="Calibri" w:eastAsia="Calibri" w:hAnsi="Calibri" w:cs="Noto Sans Symbols"/>
    </w:rPr>
  </w:style>
  <w:style w:type="character" w:customStyle="1" w:styleId="ListLabel238">
    <w:name w:val="ListLabel 238"/>
    <w:rPr>
      <w:rFonts w:ascii="Calibri" w:eastAsia="Calibri" w:hAnsi="Calibri" w:cs="Noto Sans Symbols"/>
    </w:rPr>
  </w:style>
  <w:style w:type="character" w:customStyle="1" w:styleId="ListLabel239">
    <w:name w:val="ListLabel 239"/>
    <w:rPr>
      <w:rFonts w:ascii="Calibri" w:eastAsia="Calibri" w:hAnsi="Calibri" w:cs="Noto Sans Symbols"/>
    </w:rPr>
  </w:style>
  <w:style w:type="character" w:customStyle="1" w:styleId="ListLabel240">
    <w:name w:val="ListLabel 240"/>
    <w:rPr>
      <w:rFonts w:ascii="Calibri" w:eastAsia="Calibri" w:hAnsi="Calibri" w:cs="Noto Sans Symbols"/>
    </w:rPr>
  </w:style>
  <w:style w:type="character" w:customStyle="1" w:styleId="ListLabel241">
    <w:name w:val="ListLabel 241"/>
    <w:rPr>
      <w:rFonts w:ascii="Calibri" w:eastAsia="Calibri" w:hAnsi="Calibri" w:cs="Noto Sans Symbols"/>
    </w:rPr>
  </w:style>
  <w:style w:type="character" w:customStyle="1" w:styleId="ListLabel242">
    <w:name w:val="ListLabel 242"/>
    <w:rPr>
      <w:rFonts w:ascii="Calibri" w:eastAsia="Calibri" w:hAnsi="Calibri" w:cs="Noto Sans Symbols"/>
    </w:rPr>
  </w:style>
  <w:style w:type="character" w:customStyle="1" w:styleId="ListLabel243">
    <w:name w:val="ListLabel 243"/>
    <w:rPr>
      <w:rFonts w:ascii="Calibri" w:eastAsia="Calibri" w:hAnsi="Calibri" w:cs="Noto Sans Symbols"/>
    </w:rPr>
  </w:style>
  <w:style w:type="character" w:customStyle="1" w:styleId="ListLabel373">
    <w:name w:val="ListLabel 373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</w:rPr>
  </w:style>
  <w:style w:type="character" w:customStyle="1" w:styleId="ListLabel374">
    <w:name w:val="ListLabel 374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</w:rPr>
  </w:style>
  <w:style w:type="character" w:customStyle="1" w:styleId="ListLabel208">
    <w:name w:val="ListLabel 208"/>
  </w:style>
  <w:style w:type="character" w:customStyle="1" w:styleId="ListLabel209">
    <w:name w:val="ListLabel 209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10">
    <w:name w:val="ListLabel 210"/>
    <w:rPr>
      <w:rFonts w:ascii="Calibri" w:eastAsia="Calibri" w:hAnsi="Calibri" w:cs="Noto Sans Symbols"/>
    </w:rPr>
  </w:style>
  <w:style w:type="character" w:customStyle="1" w:styleId="ListLabel211">
    <w:name w:val="ListLabel 211"/>
    <w:rPr>
      <w:rFonts w:ascii="Calibri" w:eastAsia="Calibri" w:hAnsi="Calibri" w:cs="Noto Sans Symbols"/>
    </w:rPr>
  </w:style>
  <w:style w:type="character" w:customStyle="1" w:styleId="ListLabel212">
    <w:name w:val="ListLabel 212"/>
    <w:rPr>
      <w:rFonts w:ascii="Calibri" w:eastAsia="Calibri" w:hAnsi="Calibri" w:cs="Noto Sans Symbols"/>
    </w:rPr>
  </w:style>
  <w:style w:type="character" w:customStyle="1" w:styleId="ListLabel213">
    <w:name w:val="ListLabel 213"/>
    <w:rPr>
      <w:rFonts w:ascii="Calibri" w:eastAsia="Calibri" w:hAnsi="Calibri" w:cs="Noto Sans Symbols"/>
    </w:rPr>
  </w:style>
  <w:style w:type="character" w:customStyle="1" w:styleId="ListLabel214">
    <w:name w:val="ListLabel 214"/>
    <w:rPr>
      <w:rFonts w:ascii="Calibri" w:eastAsia="Calibri" w:hAnsi="Calibri" w:cs="Noto Sans Symbols"/>
    </w:rPr>
  </w:style>
  <w:style w:type="character" w:customStyle="1" w:styleId="ListLabel215">
    <w:name w:val="ListLabel 215"/>
    <w:rPr>
      <w:rFonts w:ascii="Calibri" w:eastAsia="Calibri" w:hAnsi="Calibri" w:cs="Noto Sans Symbols"/>
    </w:rPr>
  </w:style>
  <w:style w:type="character" w:customStyle="1" w:styleId="ListLabel216">
    <w:name w:val="ListLabel 216"/>
    <w:rPr>
      <w:rFonts w:ascii="Calibri" w:eastAsia="Calibri" w:hAnsi="Calibri" w:cs="Noto Sans Symbols"/>
    </w:rPr>
  </w:style>
  <w:style w:type="character" w:customStyle="1" w:styleId="ListLabel375">
    <w:name w:val="ListLabel 375"/>
  </w:style>
  <w:style w:type="numbering" w:customStyle="1" w:styleId="WWNum5">
    <w:name w:val="WWNum5"/>
    <w:basedOn w:val="Semlista"/>
    <w:pPr>
      <w:numPr>
        <w:numId w:val="1"/>
      </w:numPr>
    </w:pPr>
  </w:style>
  <w:style w:type="numbering" w:customStyle="1" w:styleId="WWNum2">
    <w:name w:val="WWNum2"/>
    <w:basedOn w:val="Semlista"/>
    <w:pPr>
      <w:numPr>
        <w:numId w:val="2"/>
      </w:numPr>
    </w:pPr>
  </w:style>
  <w:style w:type="numbering" w:customStyle="1" w:styleId="WWNum6">
    <w:name w:val="WWNum6"/>
    <w:basedOn w:val="Semlista"/>
    <w:pPr>
      <w:numPr>
        <w:numId w:val="3"/>
      </w:numPr>
    </w:pPr>
  </w:style>
  <w:style w:type="numbering" w:customStyle="1" w:styleId="WWNum3">
    <w:name w:val="WWNum3"/>
    <w:basedOn w:val="Semlista"/>
    <w:pPr>
      <w:numPr>
        <w:numId w:val="4"/>
      </w:numPr>
    </w:pPr>
  </w:style>
  <w:style w:type="numbering" w:customStyle="1" w:styleId="WWNum7">
    <w:name w:val="WWNum7"/>
    <w:basedOn w:val="Semlista"/>
    <w:pPr>
      <w:numPr>
        <w:numId w:val="5"/>
      </w:numPr>
    </w:pPr>
  </w:style>
  <w:style w:type="numbering" w:customStyle="1" w:styleId="WWNum1">
    <w:name w:val="WWNum1"/>
    <w:basedOn w:val="Semlista"/>
    <w:pPr>
      <w:numPr>
        <w:numId w:val="6"/>
      </w:numPr>
    </w:pPr>
  </w:style>
  <w:style w:type="numbering" w:customStyle="1" w:styleId="WWNum4">
    <w:name w:val="WWNum4"/>
    <w:basedOn w:val="Semlista"/>
    <w:pPr>
      <w:numPr>
        <w:numId w:val="7"/>
      </w:numPr>
    </w:pPr>
  </w:style>
  <w:style w:type="numbering" w:customStyle="1" w:styleId="WWNum8">
    <w:name w:val="WWNum8"/>
    <w:basedOn w:val="Semlista"/>
    <w:pPr>
      <w:numPr>
        <w:numId w:val="8"/>
      </w:numPr>
    </w:pPr>
  </w:style>
  <w:style w:type="numbering" w:customStyle="1" w:styleId="WWNum32">
    <w:name w:val="WWNum32"/>
    <w:basedOn w:val="Semlista"/>
    <w:pPr>
      <w:numPr>
        <w:numId w:val="9"/>
      </w:numPr>
    </w:pPr>
  </w:style>
  <w:style w:type="numbering" w:customStyle="1" w:styleId="WWNum28">
    <w:name w:val="WWNum28"/>
    <w:basedOn w:val="Semlista"/>
    <w:pPr>
      <w:numPr>
        <w:numId w:val="10"/>
      </w:numPr>
    </w:pPr>
  </w:style>
  <w:style w:type="numbering" w:customStyle="1" w:styleId="WWNum27">
    <w:name w:val="WWNum27"/>
    <w:basedOn w:val="Semlista"/>
    <w:pPr>
      <w:numPr>
        <w:numId w:val="11"/>
      </w:numPr>
    </w:pPr>
  </w:style>
  <w:style w:type="numbering" w:customStyle="1" w:styleId="WWNum24">
    <w:name w:val="WWNum24"/>
    <w:basedOn w:val="Semlista"/>
    <w:pPr>
      <w:numPr>
        <w:numId w:val="12"/>
      </w:numPr>
    </w:pPr>
  </w:style>
  <w:style w:type="numbering" w:customStyle="1" w:styleId="WWNum1a">
    <w:name w:val="WWNum1a"/>
    <w:basedOn w:val="Semlista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Aria026</dc:creator>
  <cp:lastModifiedBy>Aria026</cp:lastModifiedBy>
  <cp:revision>2</cp:revision>
  <cp:lastPrinted>2026-05-18T00:43:00Z</cp:lastPrinted>
  <dcterms:created xsi:type="dcterms:W3CDTF">2026-05-18T00:44:00Z</dcterms:created>
  <dcterms:modified xsi:type="dcterms:W3CDTF">2026-05-18T00:44:00Z</dcterms:modified>
</cp:coreProperties>
</file>